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81074" w14:textId="3D0A3BDB" w:rsidR="00DE7F86" w:rsidRDefault="00DE7F86" w:rsidP="00CF666E">
      <w:pPr>
        <w:pStyle w:val="NormalWeb"/>
        <w:shd w:val="clear" w:color="auto" w:fill="FFFFFF"/>
        <w:spacing w:before="0" w:beforeAutospacing="0" w:after="0" w:afterAutospacing="0" w:line="288" w:lineRule="auto"/>
        <w:ind w:firstLine="720"/>
        <w:jc w:val="center"/>
        <w:rPr>
          <w:sz w:val="28"/>
          <w:szCs w:val="28"/>
        </w:rPr>
      </w:pPr>
      <w:r>
        <w:rPr>
          <w:sz w:val="28"/>
          <w:szCs w:val="28"/>
        </w:rPr>
        <w:t>MÙA XUÂN ĐẤT TRỜI</w:t>
      </w:r>
      <w:r w:rsidR="004F53FA">
        <w:rPr>
          <w:sz w:val="28"/>
          <w:szCs w:val="28"/>
        </w:rPr>
        <w:t xml:space="preserve"> </w:t>
      </w:r>
      <w:r>
        <w:rPr>
          <w:sz w:val="28"/>
          <w:szCs w:val="28"/>
        </w:rPr>
        <w:t>-</w:t>
      </w:r>
      <w:r w:rsidR="004F53FA">
        <w:rPr>
          <w:sz w:val="28"/>
          <w:szCs w:val="28"/>
        </w:rPr>
        <w:t xml:space="preserve"> </w:t>
      </w:r>
      <w:r>
        <w:rPr>
          <w:sz w:val="28"/>
          <w:szCs w:val="28"/>
        </w:rPr>
        <w:t>MÙA XUÂN LÒNG NGƯỜI</w:t>
      </w:r>
    </w:p>
    <w:p w14:paraId="34992CD7" w14:textId="77777777" w:rsidR="00DE7F86" w:rsidRDefault="00DE7F86" w:rsidP="004F53FA">
      <w:pPr>
        <w:pStyle w:val="NormalWeb"/>
        <w:shd w:val="clear" w:color="auto" w:fill="FFFFFF"/>
        <w:spacing w:before="0" w:beforeAutospacing="0" w:after="0" w:afterAutospacing="0" w:line="288" w:lineRule="auto"/>
        <w:ind w:firstLine="720"/>
        <w:jc w:val="both"/>
        <w:rPr>
          <w:sz w:val="28"/>
          <w:szCs w:val="28"/>
        </w:rPr>
      </w:pPr>
    </w:p>
    <w:p w14:paraId="5C508223" w14:textId="78B00A4C" w:rsidR="00DE7F86" w:rsidRPr="00DE7F86" w:rsidRDefault="00DE7F86" w:rsidP="004F53FA">
      <w:pPr>
        <w:pStyle w:val="NormalWeb"/>
        <w:shd w:val="clear" w:color="auto" w:fill="FFFFFF"/>
        <w:spacing w:before="0" w:beforeAutospacing="0" w:after="0" w:afterAutospacing="0" w:line="288" w:lineRule="auto"/>
        <w:ind w:firstLine="720"/>
        <w:jc w:val="both"/>
        <w:rPr>
          <w:sz w:val="28"/>
          <w:szCs w:val="28"/>
        </w:rPr>
      </w:pPr>
      <w:r w:rsidRPr="00DE7F86">
        <w:rPr>
          <w:sz w:val="28"/>
          <w:szCs w:val="28"/>
        </w:rPr>
        <w:t>Khi đất trời bớt đi gió lạnh, khi nắng ấm bắt đầu len lỏi trên những cành lá, khi những chồi non bắt đầu nhú lên xanh mơn mởn, khi những cánh chim én từ phương Bắc quay về, ta lại được đắm mình trong mùa xuân với bao khát khao mơ ước! Mùa xuân - mùa của trăm hoa đua nở, mùa của lộc biếc trời xanh… Trong vòng luân chuyển của vũ trụ, không có sự hiện diện nào làm lòng người rạo rực hơn sự hiện diện của mùa Xuân.</w:t>
      </w:r>
    </w:p>
    <w:p w14:paraId="179D703A" w14:textId="77777777" w:rsidR="00DE7F86" w:rsidRPr="00DE7F86" w:rsidRDefault="00DE7F86" w:rsidP="004F53FA">
      <w:pPr>
        <w:pStyle w:val="NormalWeb"/>
        <w:shd w:val="clear" w:color="auto" w:fill="FFFFFF"/>
        <w:spacing w:before="0" w:beforeAutospacing="0" w:after="0" w:afterAutospacing="0" w:line="288" w:lineRule="auto"/>
        <w:jc w:val="both"/>
        <w:rPr>
          <w:sz w:val="28"/>
          <w:szCs w:val="28"/>
        </w:rPr>
      </w:pPr>
      <w:r w:rsidRPr="00DE7F86">
        <w:rPr>
          <w:sz w:val="28"/>
          <w:szCs w:val="28"/>
        </w:rPr>
        <w:t>Trên dải đất hình chữ S này, mùa xuân xuất hiện với hai không gian riêng biệt: Xuân phương Nam trải dài nắng vàng, xuân phương Bắc mưa phùn lất phất, quyện trong hương xuân vẫn còn chút heo may giá lạnh mùa đông. Thế nhưng mùa xuân phương nào cũng cần lắm hơi ấm từ không khí đoàn viên sum họp. Xuân phương nào cũng là mùa xuân đoàn kết đượm yêu thương để ta tự tin, thênh thang bước đi trong những sắc xuân rạng rỡ, điểm tô cho vẻ đẹp của non sông đất nước đón chào một năm mới với nhiều kỳ vọng.</w:t>
      </w:r>
    </w:p>
    <w:p w14:paraId="0DE7300C" w14:textId="77777777" w:rsidR="00DE7F86" w:rsidRPr="00DE7F86" w:rsidRDefault="00DE7F86" w:rsidP="004F53FA">
      <w:pPr>
        <w:pStyle w:val="NormalWeb"/>
        <w:shd w:val="clear" w:color="auto" w:fill="FFFFFF"/>
        <w:spacing w:before="0" w:beforeAutospacing="0" w:after="0" w:afterAutospacing="0" w:line="288" w:lineRule="auto"/>
        <w:jc w:val="both"/>
        <w:rPr>
          <w:sz w:val="28"/>
          <w:szCs w:val="28"/>
        </w:rPr>
      </w:pPr>
      <w:r w:rsidRPr="00DE7F86">
        <w:rPr>
          <w:sz w:val="28"/>
          <w:szCs w:val="28"/>
        </w:rPr>
        <w:t>Đâu đó, chúng ta cũng có thể nghe thấy những giai điệu thân thương của mùa Xuân… và đó chính là những cung bậc cảm xúc khiến bất cứ ai cũng hân hoan, phấn khởi. Mùa Xuân đem đến cho cuộc sống một sức sống mới, những niềm vui đoàn tụ, khởi đầu những khát khao, hy vọng - thậm chí cả những mơ ước được chiến thắng và thay đổi số phận! Mùa Xuân khiến vạn vật sinh sôi, cây lá đâm chồi tơ non, ngàn hoa đua nhau dâng hương khoe sắc và con người dâng tràn nhựa sống.</w:t>
      </w:r>
    </w:p>
    <w:p w14:paraId="2625BA4A" w14:textId="2C2AFA81" w:rsidR="004819F0" w:rsidRDefault="00DE7F86" w:rsidP="004F53FA">
      <w:pPr>
        <w:spacing w:line="288" w:lineRule="auto"/>
        <w:jc w:val="both"/>
        <w:rPr>
          <w:rFonts w:ascii="Times New Roman" w:hAnsi="Times New Roman" w:cs="Times New Roman"/>
          <w:sz w:val="28"/>
          <w:szCs w:val="28"/>
        </w:rPr>
      </w:pPr>
      <w:r>
        <w:rPr>
          <w:rFonts w:ascii="Times New Roman" w:hAnsi="Times New Roman" w:cs="Times New Roman"/>
          <w:sz w:val="28"/>
          <w:szCs w:val="28"/>
        </w:rPr>
        <w:tab/>
        <w:t xml:space="preserve">Trong không khí tưng bừng của mùa xuân đất trời đó, cô và trò tập thể 6A5-Trường THCS Cao Bá Quát cũng tưng bừng đón xuân bằng những hoạt động rất cụ thể, thiết thực: dọn dẹp nhà cửa cùng bố mẹ, </w:t>
      </w:r>
      <w:r w:rsidR="004F53FA">
        <w:rPr>
          <w:rFonts w:ascii="Times New Roman" w:hAnsi="Times New Roman" w:cs="Times New Roman"/>
          <w:sz w:val="28"/>
          <w:szCs w:val="28"/>
        </w:rPr>
        <w:t xml:space="preserve">đi chơi xuân, đi chợ hoa, </w:t>
      </w:r>
      <w:r>
        <w:rPr>
          <w:rFonts w:ascii="Times New Roman" w:hAnsi="Times New Roman" w:cs="Times New Roman"/>
          <w:sz w:val="28"/>
          <w:szCs w:val="28"/>
        </w:rPr>
        <w:t xml:space="preserve">về quê thăm ông bà, về quê đón Tết và chúc sức khỏe ông bà, </w:t>
      </w:r>
      <w:r w:rsidR="004F53FA">
        <w:rPr>
          <w:rFonts w:ascii="Times New Roman" w:hAnsi="Times New Roman" w:cs="Times New Roman"/>
          <w:sz w:val="28"/>
          <w:szCs w:val="28"/>
        </w:rPr>
        <w:t>….</w:t>
      </w:r>
      <w:r>
        <w:rPr>
          <w:rFonts w:ascii="Times New Roman" w:hAnsi="Times New Roman" w:cs="Times New Roman"/>
          <w:sz w:val="28"/>
          <w:szCs w:val="28"/>
        </w:rPr>
        <w:t xml:space="preserve"> </w:t>
      </w:r>
      <w:r w:rsidR="004F53FA">
        <w:rPr>
          <w:rFonts w:ascii="Times New Roman" w:hAnsi="Times New Roman" w:cs="Times New Roman"/>
          <w:sz w:val="28"/>
          <w:szCs w:val="28"/>
        </w:rPr>
        <w:t xml:space="preserve">. </w:t>
      </w:r>
      <w:r>
        <w:rPr>
          <w:rFonts w:ascii="Times New Roman" w:hAnsi="Times New Roman" w:cs="Times New Roman"/>
          <w:sz w:val="28"/>
          <w:szCs w:val="28"/>
        </w:rPr>
        <w:t xml:space="preserve">Mùa xuân đến, rộn ràng lòng người, từng tiết học cũng như mang hương vị của mùa xuân dù là qua màn ảnh </w:t>
      </w:r>
      <w:r w:rsidR="004F53FA">
        <w:rPr>
          <w:rFonts w:ascii="Times New Roman" w:hAnsi="Times New Roman" w:cs="Times New Roman"/>
          <w:sz w:val="28"/>
          <w:szCs w:val="28"/>
        </w:rPr>
        <w:t xml:space="preserve">nhỏ </w:t>
      </w:r>
      <w:r>
        <w:rPr>
          <w:rFonts w:ascii="Times New Roman" w:hAnsi="Times New Roman" w:cs="Times New Roman"/>
          <w:sz w:val="28"/>
          <w:szCs w:val="28"/>
        </w:rPr>
        <w:t xml:space="preserve">của zoom. </w:t>
      </w:r>
    </w:p>
    <w:p w14:paraId="61E7FE5F" w14:textId="0F7A3C93" w:rsidR="00DE7F86" w:rsidRDefault="00DE7F86" w:rsidP="004F53FA">
      <w:pPr>
        <w:spacing w:line="288" w:lineRule="auto"/>
        <w:jc w:val="both"/>
        <w:rPr>
          <w:rFonts w:ascii="Times New Roman" w:hAnsi="Times New Roman" w:cs="Times New Roman"/>
          <w:sz w:val="28"/>
          <w:szCs w:val="28"/>
        </w:rPr>
      </w:pPr>
      <w:r>
        <w:rPr>
          <w:rFonts w:ascii="Times New Roman" w:hAnsi="Times New Roman" w:cs="Times New Roman"/>
          <w:sz w:val="28"/>
          <w:szCs w:val="28"/>
        </w:rPr>
        <w:t>Và quan trọng hơn thế, vui xuân mới nhưng cô và trò tập thể 6A5 cũng không quên nhiệm vụ. Ngay sau kì nghỉ Tết nguyên đán, cô và trò cùng nhau nô nức đến trường học những tiết học trực tiếp đầu tiên sau bao nhiêu ngày học trực tuyến. Niềm vui hân hoan của những cô, cậu học trò</w:t>
      </w:r>
      <w:r w:rsidR="004F53FA">
        <w:rPr>
          <w:rFonts w:ascii="Times New Roman" w:hAnsi="Times New Roman" w:cs="Times New Roman"/>
          <w:sz w:val="28"/>
          <w:szCs w:val="28"/>
        </w:rPr>
        <w:t xml:space="preserve"> sau bao ngày không được gặp trực tiếp thầy cô và các bạn</w:t>
      </w:r>
      <w:r>
        <w:rPr>
          <w:rFonts w:ascii="Times New Roman" w:hAnsi="Times New Roman" w:cs="Times New Roman"/>
          <w:sz w:val="28"/>
          <w:szCs w:val="28"/>
        </w:rPr>
        <w:t xml:space="preserve"> thể hiện rõ trên từng khuôn mặt, cử chỉ và cả những ánh mắt, nụ cười. Tất cả như hứa hẹn một năm tràn đầy</w:t>
      </w:r>
      <w:r w:rsidR="009D70D6">
        <w:rPr>
          <w:rFonts w:ascii="Times New Roman" w:hAnsi="Times New Roman" w:cs="Times New Roman"/>
          <w:sz w:val="28"/>
          <w:szCs w:val="28"/>
        </w:rPr>
        <w:t xml:space="preserve"> niềm vui, hạnh phúc và thành công. </w:t>
      </w:r>
    </w:p>
    <w:p w14:paraId="282C7A35" w14:textId="77777777" w:rsidR="00F23CEE" w:rsidRDefault="009D70D6" w:rsidP="004F53FA">
      <w:pPr>
        <w:spacing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Mùa xuân đất trời như hòa quyện với mùa xuân của lòng người làm một! Yêu </w:t>
      </w:r>
      <w:r w:rsidR="004F53FA">
        <w:rPr>
          <w:rFonts w:ascii="Times New Roman" w:hAnsi="Times New Roman" w:cs="Times New Roman"/>
          <w:sz w:val="28"/>
          <w:szCs w:val="28"/>
        </w:rPr>
        <w:t xml:space="preserve">con </w:t>
      </w:r>
      <w:r>
        <w:rPr>
          <w:rFonts w:ascii="Times New Roman" w:hAnsi="Times New Roman" w:cs="Times New Roman"/>
          <w:sz w:val="28"/>
          <w:szCs w:val="28"/>
        </w:rPr>
        <w:t>người, yêu trời đất, yêu mùa xuân!</w:t>
      </w:r>
      <w:r w:rsidR="00F23CEE">
        <w:rPr>
          <w:rFonts w:ascii="Times New Roman" w:hAnsi="Times New Roman" w:cs="Times New Roman"/>
          <w:sz w:val="28"/>
          <w:szCs w:val="28"/>
        </w:rPr>
        <w:t xml:space="preserve"> </w:t>
      </w:r>
    </w:p>
    <w:p w14:paraId="5D944656" w14:textId="5756634E" w:rsidR="009D70D6" w:rsidRDefault="00F23CEE" w:rsidP="004F53FA">
      <w:pPr>
        <w:spacing w:line="288" w:lineRule="auto"/>
        <w:jc w:val="both"/>
        <w:rPr>
          <w:rFonts w:ascii="Times New Roman" w:hAnsi="Times New Roman" w:cs="Times New Roman"/>
          <w:sz w:val="28"/>
          <w:szCs w:val="28"/>
        </w:rPr>
      </w:pPr>
      <w:r>
        <w:rPr>
          <w:rFonts w:ascii="Times New Roman" w:hAnsi="Times New Roman" w:cs="Times New Roman"/>
          <w:sz w:val="28"/>
          <w:szCs w:val="28"/>
        </w:rPr>
        <w:t>Và dưới đây là một số hình ảnh của cô và trò tập thể 6A5 đầu xuân năm mới ạ:</w:t>
      </w:r>
    </w:p>
    <w:p w14:paraId="29B300EE" w14:textId="73D8524A" w:rsidR="00821E1C" w:rsidRDefault="00545A66" w:rsidP="004F53FA">
      <w:pPr>
        <w:spacing w:line="288" w:lineRule="auto"/>
        <w:jc w:val="both"/>
        <w:rPr>
          <w:rFonts w:ascii="Times New Roman" w:hAnsi="Times New Roman" w:cs="Times New Roman"/>
          <w:sz w:val="28"/>
          <w:szCs w:val="28"/>
        </w:rPr>
      </w:pPr>
      <w:r>
        <w:rPr>
          <w:noProof/>
        </w:rPr>
        <w:drawing>
          <wp:inline distT="0" distB="0" distL="0" distR="0" wp14:anchorId="4CD9D180" wp14:editId="17D07A80">
            <wp:extent cx="5964865" cy="5698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92651" cy="5725036"/>
                    </a:xfrm>
                    <a:prstGeom prst="rect">
                      <a:avLst/>
                    </a:prstGeom>
                  </pic:spPr>
                </pic:pic>
              </a:graphicData>
            </a:graphic>
          </wp:inline>
        </w:drawing>
      </w:r>
    </w:p>
    <w:p w14:paraId="1023DA74" w14:textId="60B8C625" w:rsidR="00821E1C" w:rsidRPr="00DE7F86" w:rsidRDefault="00545A66" w:rsidP="004F53FA">
      <w:pPr>
        <w:spacing w:line="288" w:lineRule="auto"/>
        <w:jc w:val="both"/>
        <w:rPr>
          <w:rFonts w:ascii="Times New Roman" w:hAnsi="Times New Roman" w:cs="Times New Roman"/>
          <w:sz w:val="28"/>
          <w:szCs w:val="28"/>
        </w:rPr>
      </w:pPr>
      <w:r>
        <w:rPr>
          <w:noProof/>
        </w:rPr>
        <w:lastRenderedPageBreak/>
        <w:drawing>
          <wp:inline distT="0" distB="0" distL="0" distR="0" wp14:anchorId="34C1046B" wp14:editId="348F427D">
            <wp:extent cx="6219736" cy="69954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29494" cy="7006407"/>
                    </a:xfrm>
                    <a:prstGeom prst="rect">
                      <a:avLst/>
                    </a:prstGeom>
                  </pic:spPr>
                </pic:pic>
              </a:graphicData>
            </a:graphic>
          </wp:inline>
        </w:drawing>
      </w:r>
      <w:r>
        <w:rPr>
          <w:noProof/>
        </w:rPr>
        <w:lastRenderedPageBreak/>
        <w:drawing>
          <wp:inline distT="0" distB="0" distL="0" distR="0" wp14:anchorId="253828E5" wp14:editId="34E7FD4B">
            <wp:extent cx="6368801" cy="5231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74739" cy="5236008"/>
                    </a:xfrm>
                    <a:prstGeom prst="rect">
                      <a:avLst/>
                    </a:prstGeom>
                  </pic:spPr>
                </pic:pic>
              </a:graphicData>
            </a:graphic>
          </wp:inline>
        </w:drawing>
      </w:r>
      <w:r w:rsidR="00821E1C">
        <w:rPr>
          <w:noProof/>
        </w:rPr>
        <w:lastRenderedPageBreak/>
        <w:drawing>
          <wp:inline distT="0" distB="0" distL="0" distR="0" wp14:anchorId="1AB8AD36" wp14:editId="6C18885D">
            <wp:extent cx="6049645" cy="6262577"/>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4680" cy="6309198"/>
                    </a:xfrm>
                    <a:prstGeom prst="rect">
                      <a:avLst/>
                    </a:prstGeom>
                  </pic:spPr>
                </pic:pic>
              </a:graphicData>
            </a:graphic>
          </wp:inline>
        </w:drawing>
      </w:r>
    </w:p>
    <w:sectPr w:rsidR="00821E1C" w:rsidRPr="00DE7F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F86"/>
    <w:rsid w:val="004819F0"/>
    <w:rsid w:val="004F53FA"/>
    <w:rsid w:val="00545A66"/>
    <w:rsid w:val="00821E1C"/>
    <w:rsid w:val="009D70D6"/>
    <w:rsid w:val="00CF666E"/>
    <w:rsid w:val="00DE7F86"/>
    <w:rsid w:val="00F23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817C3"/>
  <w15:chartTrackingRefBased/>
  <w15:docId w15:val="{627FA358-6AC3-4DA6-BC96-CAA6A2D49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7F8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3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Hiếu Trần</dc:creator>
  <cp:keywords/>
  <dc:description/>
  <cp:lastModifiedBy>Hiếu Trần</cp:lastModifiedBy>
  <cp:revision>7</cp:revision>
  <dcterms:created xsi:type="dcterms:W3CDTF">2022-02-28T16:16:00Z</dcterms:created>
  <dcterms:modified xsi:type="dcterms:W3CDTF">2022-02-28T16:34:00Z</dcterms:modified>
</cp:coreProperties>
</file>